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BC" w:rsidRDefault="00830C82" w:rsidP="003539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30C82">
        <w:rPr>
          <w:rFonts w:ascii="Arial" w:hAnsi="Arial" w:cs="Arial"/>
          <w:sz w:val="22"/>
          <w:szCs w:val="22"/>
        </w:rPr>
        <w:t xml:space="preserve">The role of a coroner is to inquire into the death of a person, either by coronial investigation or inquest. Such </w:t>
      </w:r>
      <w:r w:rsidR="00740333">
        <w:rPr>
          <w:rFonts w:ascii="Arial" w:hAnsi="Arial" w:cs="Arial"/>
          <w:sz w:val="22"/>
          <w:szCs w:val="22"/>
        </w:rPr>
        <w:t xml:space="preserve">an </w:t>
      </w:r>
      <w:r w:rsidRPr="00830C82">
        <w:rPr>
          <w:rFonts w:ascii="Arial" w:hAnsi="Arial" w:cs="Arial"/>
          <w:sz w:val="22"/>
          <w:szCs w:val="22"/>
        </w:rPr>
        <w:t xml:space="preserve">inquiry aims to determine the circumstances of the death. A coroner may comment on anything connected with a death that relates to public </w:t>
      </w:r>
      <w:r w:rsidR="001C3641">
        <w:rPr>
          <w:rFonts w:ascii="Arial" w:hAnsi="Arial" w:cs="Arial"/>
          <w:sz w:val="22"/>
          <w:szCs w:val="22"/>
        </w:rPr>
        <w:t xml:space="preserve">health or </w:t>
      </w:r>
      <w:r w:rsidRPr="00830C82">
        <w:rPr>
          <w:rFonts w:ascii="Arial" w:hAnsi="Arial" w:cs="Arial"/>
          <w:sz w:val="22"/>
          <w:szCs w:val="22"/>
        </w:rPr>
        <w:t xml:space="preserve">safety, the administration of justice or </w:t>
      </w:r>
      <w:r w:rsidR="001C3641">
        <w:rPr>
          <w:rFonts w:ascii="Arial" w:hAnsi="Arial" w:cs="Arial"/>
          <w:sz w:val="22"/>
          <w:szCs w:val="22"/>
        </w:rPr>
        <w:t xml:space="preserve">ways to </w:t>
      </w:r>
      <w:r w:rsidRPr="00830C82">
        <w:rPr>
          <w:rFonts w:ascii="Arial" w:hAnsi="Arial" w:cs="Arial"/>
          <w:sz w:val="22"/>
          <w:szCs w:val="22"/>
        </w:rPr>
        <w:t xml:space="preserve">prevent similar deaths </w:t>
      </w:r>
      <w:r w:rsidR="001C3641">
        <w:rPr>
          <w:rFonts w:ascii="Arial" w:hAnsi="Arial" w:cs="Arial"/>
          <w:sz w:val="22"/>
          <w:szCs w:val="22"/>
        </w:rPr>
        <w:t xml:space="preserve">from happening in similar circumstances </w:t>
      </w:r>
      <w:r w:rsidRPr="00830C82">
        <w:rPr>
          <w:rFonts w:ascii="Arial" w:hAnsi="Arial" w:cs="Arial"/>
          <w:sz w:val="22"/>
          <w:szCs w:val="22"/>
        </w:rPr>
        <w:t xml:space="preserve">in the future. Comments and recommendations </w:t>
      </w:r>
      <w:r w:rsidR="00B16F7F">
        <w:rPr>
          <w:rFonts w:ascii="Arial" w:hAnsi="Arial" w:cs="Arial"/>
          <w:sz w:val="22"/>
          <w:szCs w:val="22"/>
        </w:rPr>
        <w:t>may be</w:t>
      </w:r>
      <w:r w:rsidRPr="00830C82">
        <w:rPr>
          <w:rFonts w:ascii="Arial" w:hAnsi="Arial" w:cs="Arial"/>
          <w:sz w:val="22"/>
          <w:szCs w:val="22"/>
        </w:rPr>
        <w:t>, and often are, directed to Government.</w:t>
      </w:r>
    </w:p>
    <w:p w:rsidR="007C477F" w:rsidRPr="00830C82" w:rsidRDefault="007C477F" w:rsidP="003539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Queensland Government</w:t>
      </w:r>
      <w:r w:rsidR="00B16F7F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coronial reporting arrangements ensure </w:t>
      </w:r>
      <w:r w:rsidR="0074033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Government </w:t>
      </w:r>
      <w:r w:rsidR="00B16F7F">
        <w:rPr>
          <w:rFonts w:ascii="Arial" w:hAnsi="Arial" w:cs="Arial"/>
          <w:sz w:val="22"/>
          <w:szCs w:val="22"/>
        </w:rPr>
        <w:t xml:space="preserve">considers and </w:t>
      </w:r>
      <w:r>
        <w:rPr>
          <w:rFonts w:ascii="Arial" w:hAnsi="Arial" w:cs="Arial"/>
          <w:sz w:val="22"/>
          <w:szCs w:val="22"/>
        </w:rPr>
        <w:t xml:space="preserve">responds to all coronial recommendations and comments directed to it. The </w:t>
      </w:r>
      <w:r w:rsidR="00743D45">
        <w:rPr>
          <w:rFonts w:ascii="Arial" w:hAnsi="Arial" w:cs="Arial"/>
          <w:sz w:val="22"/>
          <w:szCs w:val="22"/>
        </w:rPr>
        <w:t xml:space="preserve">Government produces an </w:t>
      </w:r>
      <w:r>
        <w:rPr>
          <w:rFonts w:ascii="Arial" w:hAnsi="Arial" w:cs="Arial"/>
          <w:sz w:val="22"/>
          <w:szCs w:val="22"/>
        </w:rPr>
        <w:t>annual report</w:t>
      </w:r>
      <w:r w:rsidR="00743D45">
        <w:rPr>
          <w:rFonts w:ascii="Arial" w:hAnsi="Arial" w:cs="Arial"/>
          <w:sz w:val="22"/>
          <w:szCs w:val="22"/>
        </w:rPr>
        <w:t xml:space="preserve"> detailing responses </w:t>
      </w:r>
      <w:r>
        <w:rPr>
          <w:rFonts w:ascii="Arial" w:hAnsi="Arial" w:cs="Arial"/>
          <w:sz w:val="22"/>
          <w:szCs w:val="22"/>
        </w:rPr>
        <w:t xml:space="preserve">to recommendations </w:t>
      </w:r>
      <w:r w:rsidR="00740333">
        <w:rPr>
          <w:rFonts w:ascii="Arial" w:hAnsi="Arial" w:cs="Arial"/>
          <w:sz w:val="22"/>
          <w:szCs w:val="22"/>
        </w:rPr>
        <w:t xml:space="preserve">and comments </w:t>
      </w:r>
      <w:r>
        <w:rPr>
          <w:rFonts w:ascii="Arial" w:hAnsi="Arial" w:cs="Arial"/>
          <w:sz w:val="22"/>
          <w:szCs w:val="22"/>
        </w:rPr>
        <w:t xml:space="preserve">handed down in the previous calendar year. </w:t>
      </w:r>
    </w:p>
    <w:p w:rsidR="00E973BC" w:rsidRPr="00CE6FBA" w:rsidRDefault="00E973BC" w:rsidP="003539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2040">
        <w:rPr>
          <w:rFonts w:ascii="Arial" w:hAnsi="Arial" w:cs="Arial"/>
          <w:sz w:val="22"/>
          <w:szCs w:val="22"/>
          <w:u w:val="single"/>
        </w:rPr>
        <w:t>Cabinet approved</w:t>
      </w:r>
      <w:r w:rsidR="00B1044D" w:rsidRPr="00B1044D">
        <w:rPr>
          <w:rFonts w:ascii="Arial" w:hAnsi="Arial" w:cs="Arial"/>
          <w:sz w:val="22"/>
          <w:szCs w:val="22"/>
        </w:rPr>
        <w:t xml:space="preserve"> t</w:t>
      </w:r>
      <w:r w:rsidR="00353955">
        <w:rPr>
          <w:rFonts w:ascii="Arial" w:hAnsi="Arial" w:cs="Arial"/>
          <w:sz w:val="22"/>
          <w:szCs w:val="22"/>
        </w:rPr>
        <w:t>he public release of the report</w:t>
      </w:r>
      <w:r w:rsidR="00B1044D" w:rsidRPr="00B1044D">
        <w:rPr>
          <w:rFonts w:ascii="Arial" w:hAnsi="Arial" w:cs="Arial"/>
          <w:sz w:val="22"/>
          <w:szCs w:val="22"/>
        </w:rPr>
        <w:t xml:space="preserve"> </w:t>
      </w:r>
      <w:r w:rsidR="00B1044D" w:rsidRPr="00B1044D">
        <w:rPr>
          <w:rFonts w:ascii="Arial" w:hAnsi="Arial" w:cs="Arial"/>
          <w:i/>
          <w:sz w:val="22"/>
          <w:szCs w:val="22"/>
        </w:rPr>
        <w:t>The Queensland</w:t>
      </w:r>
      <w:r w:rsidR="00B1044D" w:rsidRPr="00B1044D">
        <w:rPr>
          <w:rFonts w:ascii="Arial" w:hAnsi="Arial" w:cs="Arial"/>
          <w:sz w:val="22"/>
          <w:szCs w:val="22"/>
        </w:rPr>
        <w:t xml:space="preserve"> </w:t>
      </w:r>
      <w:r w:rsidR="00B1044D" w:rsidRPr="00B1044D">
        <w:rPr>
          <w:rFonts w:ascii="Arial" w:hAnsi="Arial" w:cs="Arial"/>
          <w:i/>
          <w:sz w:val="22"/>
          <w:szCs w:val="22"/>
        </w:rPr>
        <w:t xml:space="preserve">Government’s </w:t>
      </w:r>
      <w:r w:rsidR="004A6C05">
        <w:rPr>
          <w:rFonts w:ascii="Arial" w:hAnsi="Arial" w:cs="Arial"/>
          <w:i/>
          <w:sz w:val="22"/>
          <w:szCs w:val="22"/>
        </w:rPr>
        <w:t>r</w:t>
      </w:r>
      <w:r w:rsidR="00B1044D" w:rsidRPr="00B1044D">
        <w:rPr>
          <w:rFonts w:ascii="Arial" w:hAnsi="Arial" w:cs="Arial"/>
          <w:i/>
          <w:sz w:val="22"/>
          <w:szCs w:val="22"/>
        </w:rPr>
        <w:t xml:space="preserve">esponse to </w:t>
      </w:r>
      <w:r w:rsidR="004A6C05">
        <w:rPr>
          <w:rFonts w:ascii="Arial" w:hAnsi="Arial" w:cs="Arial"/>
          <w:i/>
          <w:sz w:val="22"/>
          <w:szCs w:val="22"/>
        </w:rPr>
        <w:t>c</w:t>
      </w:r>
      <w:r w:rsidR="00B1044D" w:rsidRPr="00B1044D">
        <w:rPr>
          <w:rFonts w:ascii="Arial" w:hAnsi="Arial" w:cs="Arial"/>
          <w:i/>
          <w:sz w:val="22"/>
          <w:szCs w:val="22"/>
        </w:rPr>
        <w:t xml:space="preserve">oronial </w:t>
      </w:r>
      <w:r w:rsidR="004A6C05">
        <w:rPr>
          <w:rFonts w:ascii="Arial" w:hAnsi="Arial" w:cs="Arial"/>
          <w:i/>
          <w:sz w:val="22"/>
          <w:szCs w:val="22"/>
        </w:rPr>
        <w:t>r</w:t>
      </w:r>
      <w:r w:rsidR="00B1044D" w:rsidRPr="00B1044D">
        <w:rPr>
          <w:rFonts w:ascii="Arial" w:hAnsi="Arial" w:cs="Arial"/>
          <w:i/>
          <w:sz w:val="22"/>
          <w:szCs w:val="22"/>
        </w:rPr>
        <w:t>ecommendations 2012</w:t>
      </w:r>
      <w:r w:rsidR="00B1044D" w:rsidRPr="00B1044D">
        <w:rPr>
          <w:rFonts w:ascii="Arial" w:hAnsi="Arial" w:cs="Arial"/>
          <w:sz w:val="22"/>
          <w:szCs w:val="22"/>
        </w:rPr>
        <w:t xml:space="preserve"> by publishing </w:t>
      </w:r>
      <w:r w:rsidR="00B1044D" w:rsidRPr="00270211">
        <w:rPr>
          <w:rFonts w:ascii="Arial" w:hAnsi="Arial" w:cs="Arial"/>
          <w:sz w:val="22"/>
          <w:szCs w:val="22"/>
        </w:rPr>
        <w:t xml:space="preserve">it on the </w:t>
      </w:r>
      <w:r w:rsidR="00270211" w:rsidRPr="00270211">
        <w:rPr>
          <w:rFonts w:ascii="Arial" w:hAnsi="Arial" w:cs="Arial"/>
          <w:sz w:val="22"/>
          <w:szCs w:val="22"/>
        </w:rPr>
        <w:t xml:space="preserve">Queensland Government website in the </w:t>
      </w:r>
      <w:r w:rsidR="00270211" w:rsidRPr="00A7643D">
        <w:rPr>
          <w:rFonts w:ascii="Arial" w:hAnsi="Arial" w:cs="Arial"/>
          <w:i/>
          <w:sz w:val="22"/>
          <w:szCs w:val="22"/>
        </w:rPr>
        <w:t>Your rights, crime and the law</w:t>
      </w:r>
      <w:r w:rsidR="00270211" w:rsidRPr="00270211">
        <w:rPr>
          <w:rFonts w:ascii="Arial" w:hAnsi="Arial" w:cs="Arial"/>
          <w:sz w:val="22"/>
          <w:szCs w:val="22"/>
        </w:rPr>
        <w:t xml:space="preserve"> section.</w:t>
      </w:r>
    </w:p>
    <w:p w:rsidR="00E973BC" w:rsidRPr="00C07656" w:rsidRDefault="00E973BC" w:rsidP="0035395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C3641" w:rsidRPr="00B1044D" w:rsidRDefault="009B7534" w:rsidP="00353955">
      <w:pPr>
        <w:numPr>
          <w:ilvl w:val="0"/>
          <w:numId w:val="2"/>
        </w:numPr>
        <w:spacing w:before="120"/>
        <w:ind w:left="811"/>
        <w:jc w:val="both"/>
      </w:pPr>
      <w:hyperlink r:id="rId11" w:history="1">
        <w:r w:rsidR="00B1044D" w:rsidRPr="006D5CE2">
          <w:rPr>
            <w:rStyle w:val="Hyperlink"/>
            <w:rFonts w:ascii="Arial" w:hAnsi="Arial" w:cs="Arial"/>
            <w:i/>
            <w:sz w:val="22"/>
            <w:szCs w:val="22"/>
          </w:rPr>
          <w:t>The Queensland</w:t>
        </w:r>
        <w:r w:rsidR="00B1044D" w:rsidRPr="006D5CE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B1044D" w:rsidRPr="006D5CE2">
          <w:rPr>
            <w:rStyle w:val="Hyperlink"/>
            <w:rFonts w:ascii="Arial" w:hAnsi="Arial" w:cs="Arial"/>
            <w:i/>
            <w:sz w:val="22"/>
            <w:szCs w:val="22"/>
          </w:rPr>
          <w:t xml:space="preserve">Government’s </w:t>
        </w:r>
        <w:r w:rsidR="007C477F" w:rsidRPr="006D5CE2">
          <w:rPr>
            <w:rStyle w:val="Hyperlink"/>
            <w:rFonts w:ascii="Arial" w:hAnsi="Arial" w:cs="Arial"/>
            <w:i/>
            <w:sz w:val="22"/>
            <w:szCs w:val="22"/>
          </w:rPr>
          <w:t>r</w:t>
        </w:r>
        <w:r w:rsidR="00B1044D" w:rsidRPr="006D5CE2">
          <w:rPr>
            <w:rStyle w:val="Hyperlink"/>
            <w:rFonts w:ascii="Arial" w:hAnsi="Arial" w:cs="Arial"/>
            <w:i/>
            <w:sz w:val="22"/>
            <w:szCs w:val="22"/>
          </w:rPr>
          <w:t xml:space="preserve">esponse to </w:t>
        </w:r>
        <w:r w:rsidR="007C477F" w:rsidRPr="006D5CE2">
          <w:rPr>
            <w:rStyle w:val="Hyperlink"/>
            <w:rFonts w:ascii="Arial" w:hAnsi="Arial" w:cs="Arial"/>
            <w:i/>
            <w:sz w:val="22"/>
            <w:szCs w:val="22"/>
          </w:rPr>
          <w:t>coronial r</w:t>
        </w:r>
        <w:r w:rsidR="00B1044D" w:rsidRPr="006D5CE2">
          <w:rPr>
            <w:rStyle w:val="Hyperlink"/>
            <w:rFonts w:ascii="Arial" w:hAnsi="Arial" w:cs="Arial"/>
            <w:i/>
            <w:sz w:val="22"/>
            <w:szCs w:val="22"/>
          </w:rPr>
          <w:t>ecommendations 2012</w:t>
        </w:r>
        <w:r w:rsidR="00031410" w:rsidRPr="006D5CE2">
          <w:rPr>
            <w:rStyle w:val="Hyperlink"/>
            <w:rFonts w:ascii="Arial" w:hAnsi="Arial" w:cs="Arial"/>
            <w:i/>
            <w:sz w:val="22"/>
            <w:szCs w:val="22"/>
          </w:rPr>
          <w:t xml:space="preserve"> Report</w:t>
        </w:r>
      </w:hyperlink>
    </w:p>
    <w:sectPr w:rsidR="001C3641" w:rsidRPr="00B1044D" w:rsidSect="00353955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66" w:rsidRDefault="007E1866" w:rsidP="00D6589B">
      <w:r>
        <w:separator/>
      </w:r>
    </w:p>
  </w:endnote>
  <w:endnote w:type="continuationSeparator" w:id="0">
    <w:p w:rsidR="007E1866" w:rsidRDefault="007E186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66" w:rsidRDefault="007E1866" w:rsidP="00D6589B">
      <w:r>
        <w:separator/>
      </w:r>
    </w:p>
  </w:footnote>
  <w:footnote w:type="continuationSeparator" w:id="0">
    <w:p w:rsidR="007E1866" w:rsidRDefault="007E186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7C" w:rsidRPr="00937A4A" w:rsidRDefault="0097257C" w:rsidP="009725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7257C" w:rsidRPr="00937A4A" w:rsidRDefault="0097257C" w:rsidP="009725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7257C" w:rsidRPr="00937A4A" w:rsidRDefault="0097257C" w:rsidP="009725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2013</w:t>
    </w:r>
  </w:p>
  <w:p w:rsidR="0097257C" w:rsidRPr="000F5EDC" w:rsidRDefault="0097257C" w:rsidP="0097257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F5EDC">
      <w:rPr>
        <w:rFonts w:ascii="Arial" w:hAnsi="Arial" w:cs="Arial"/>
        <w:b/>
        <w:i/>
        <w:sz w:val="22"/>
        <w:szCs w:val="22"/>
        <w:u w:val="single"/>
      </w:rPr>
      <w:t>The Queensland Government’s response to coronial recommendations</w:t>
    </w:r>
    <w:r w:rsidRPr="000F5EDC">
      <w:rPr>
        <w:rFonts w:ascii="Arial" w:hAnsi="Arial" w:cs="Arial"/>
        <w:b/>
        <w:sz w:val="22"/>
        <w:szCs w:val="22"/>
        <w:u w:val="single"/>
      </w:rPr>
      <w:t xml:space="preserve"> </w:t>
    </w:r>
    <w:r w:rsidRPr="000F5EDC">
      <w:rPr>
        <w:rFonts w:ascii="Arial" w:hAnsi="Arial" w:cs="Arial"/>
        <w:b/>
        <w:i/>
        <w:sz w:val="22"/>
        <w:szCs w:val="22"/>
        <w:u w:val="single"/>
      </w:rPr>
      <w:t>2012</w:t>
    </w:r>
    <w:r w:rsidRPr="000F5EDC">
      <w:rPr>
        <w:rFonts w:ascii="Arial" w:hAnsi="Arial" w:cs="Arial"/>
        <w:b/>
        <w:sz w:val="22"/>
        <w:szCs w:val="22"/>
        <w:u w:val="single"/>
      </w:rPr>
      <w:t xml:space="preserve"> Report</w:t>
    </w:r>
  </w:p>
  <w:p w:rsidR="0097257C" w:rsidRDefault="0097257C" w:rsidP="0097257C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3E2F2B">
      <w:rPr>
        <w:rFonts w:ascii="Arial" w:hAnsi="Arial" w:cs="Arial"/>
        <w:b/>
        <w:sz w:val="22"/>
        <w:szCs w:val="22"/>
        <w:u w:val="single"/>
      </w:rPr>
      <w:t xml:space="preserve">Premier of </w:t>
    </w:r>
    <w:smartTag w:uri="urn:schemas-microsoft-com:office:smarttags" w:element="State">
      <w:smartTag w:uri="urn:schemas-microsoft-com:office:smarttags" w:element="place">
        <w:r w:rsidRPr="003E2F2B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97257C" w:rsidRPr="003E2F2B" w:rsidRDefault="0097257C" w:rsidP="00353955">
    <w:pPr>
      <w:keepLines/>
      <w:jc w:val="both"/>
      <w:rPr>
        <w:b/>
        <w:u w:val="single"/>
      </w:rPr>
    </w:pPr>
    <w:r w:rsidRPr="003E2F2B"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97257C" w:rsidRPr="003A13A1" w:rsidRDefault="0097257C" w:rsidP="0097257C">
    <w:pPr>
      <w:pBdr>
        <w:bottom w:val="single" w:sz="12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6042"/>
    <w:rsid w:val="00031410"/>
    <w:rsid w:val="000430DD"/>
    <w:rsid w:val="00080F8F"/>
    <w:rsid w:val="0008575A"/>
    <w:rsid w:val="000C79EF"/>
    <w:rsid w:val="000F5EDC"/>
    <w:rsid w:val="00102858"/>
    <w:rsid w:val="001318FA"/>
    <w:rsid w:val="00140936"/>
    <w:rsid w:val="00174117"/>
    <w:rsid w:val="00194A31"/>
    <w:rsid w:val="001C3641"/>
    <w:rsid w:val="001E209B"/>
    <w:rsid w:val="001E7127"/>
    <w:rsid w:val="0021344B"/>
    <w:rsid w:val="00252153"/>
    <w:rsid w:val="00270211"/>
    <w:rsid w:val="002D649F"/>
    <w:rsid w:val="00353955"/>
    <w:rsid w:val="003A13A1"/>
    <w:rsid w:val="003B5871"/>
    <w:rsid w:val="003C661A"/>
    <w:rsid w:val="003E2F2B"/>
    <w:rsid w:val="00460FA7"/>
    <w:rsid w:val="004A1249"/>
    <w:rsid w:val="004A6C05"/>
    <w:rsid w:val="004A7F8A"/>
    <w:rsid w:val="004E3AE1"/>
    <w:rsid w:val="00501C66"/>
    <w:rsid w:val="0050474C"/>
    <w:rsid w:val="00532040"/>
    <w:rsid w:val="005368AC"/>
    <w:rsid w:val="00544235"/>
    <w:rsid w:val="00550873"/>
    <w:rsid w:val="00614CFE"/>
    <w:rsid w:val="00654B0A"/>
    <w:rsid w:val="006D5CE2"/>
    <w:rsid w:val="00732E22"/>
    <w:rsid w:val="00740333"/>
    <w:rsid w:val="00743D45"/>
    <w:rsid w:val="007537E3"/>
    <w:rsid w:val="00757B12"/>
    <w:rsid w:val="007C477F"/>
    <w:rsid w:val="007E1866"/>
    <w:rsid w:val="00807920"/>
    <w:rsid w:val="008152E4"/>
    <w:rsid w:val="00821E64"/>
    <w:rsid w:val="00830C82"/>
    <w:rsid w:val="008706DC"/>
    <w:rsid w:val="008A4523"/>
    <w:rsid w:val="008F285B"/>
    <w:rsid w:val="008F44CD"/>
    <w:rsid w:val="0093748E"/>
    <w:rsid w:val="0097257C"/>
    <w:rsid w:val="009B7534"/>
    <w:rsid w:val="009C4FDE"/>
    <w:rsid w:val="00A527A5"/>
    <w:rsid w:val="00A67A90"/>
    <w:rsid w:val="00A7643D"/>
    <w:rsid w:val="00AD7250"/>
    <w:rsid w:val="00AE69F0"/>
    <w:rsid w:val="00B1044D"/>
    <w:rsid w:val="00B16F7F"/>
    <w:rsid w:val="00C07656"/>
    <w:rsid w:val="00C32BB9"/>
    <w:rsid w:val="00C40FB0"/>
    <w:rsid w:val="00C75E67"/>
    <w:rsid w:val="00C92317"/>
    <w:rsid w:val="00CB1501"/>
    <w:rsid w:val="00CE6FBA"/>
    <w:rsid w:val="00CF0D8A"/>
    <w:rsid w:val="00D12E16"/>
    <w:rsid w:val="00D518B0"/>
    <w:rsid w:val="00D6589B"/>
    <w:rsid w:val="00D75134"/>
    <w:rsid w:val="00DA3554"/>
    <w:rsid w:val="00DB6FE7"/>
    <w:rsid w:val="00DE61EC"/>
    <w:rsid w:val="00E070CF"/>
    <w:rsid w:val="00E40004"/>
    <w:rsid w:val="00E973BC"/>
    <w:rsid w:val="00ED32D7"/>
    <w:rsid w:val="00EE34F1"/>
    <w:rsid w:val="00F10DF9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6D5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sponse2012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5E4673B-8246-43CD-8C99-BE8F84FCB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DDD0E6-C61A-468E-9AED-D10DFB9EE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C2B09-034C-4785-AF65-96EB9E5EC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4F2F69-E76B-4186-8EEA-6AABB6A0787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929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1090</CharactersWithSpaces>
  <SharedDoc>false</SharedDoc>
  <HyperlinkBase>https://www.cabinet.qld.gov.au/documents/2013/Oct/Resp CoronRecs2012/</HyperlinkBase>
  <HLinks>
    <vt:vector size="6" baseType="variant"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Attachments/Response2012.pdf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2014-05-15T01:26:00Z</cp:lastPrinted>
  <dcterms:created xsi:type="dcterms:W3CDTF">2017-10-25T00:54:00Z</dcterms:created>
  <dcterms:modified xsi:type="dcterms:W3CDTF">2018-03-06T01:22:00Z</dcterms:modified>
  <cp:category>Coroner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767308431</vt:i4>
  </property>
  <property fmtid="{D5CDD505-2E9C-101B-9397-08002B2CF9AE}" pid="3" name="_NewReviewCycle">
    <vt:lpwstr/>
  </property>
  <property fmtid="{D5CDD505-2E9C-101B-9397-08002B2CF9AE}" pid="4" name="_PreviousAdHocReviewCycleID">
    <vt:i4>-731068445</vt:i4>
  </property>
  <property fmtid="{D5CDD505-2E9C-101B-9397-08002B2CF9AE}" pid="5" name="IsMyDocuments">
    <vt:lpwstr>1</vt:lpwstr>
  </property>
  <property fmtid="{D5CDD505-2E9C-101B-9397-08002B2CF9AE}" pid="6" name="_ReviewingToolsShownOnce">
    <vt:lpwstr/>
  </property>
</Properties>
</file>